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76DD" w14:textId="3CFEB93F" w:rsidR="00C169FA" w:rsidRPr="00702B9F" w:rsidRDefault="00987208" w:rsidP="00C169FA">
      <w:pPr>
        <w:rPr>
          <w:rFonts w:ascii="Arial" w:hAnsi="Arial" w:cs="Arial"/>
        </w:rPr>
      </w:pPr>
      <w:r>
        <w:fldChar w:fldCharType="begin"/>
      </w:r>
      <w:r>
        <w:instrText>HYPERLINK "https://edgebuildings.com"</w:instrText>
      </w:r>
      <w:r>
        <w:fldChar w:fldCharType="separate"/>
      </w:r>
      <w:r w:rsidR="009446BE" w:rsidRPr="00702B9F">
        <w:rPr>
          <w:rStyle w:val="Hyperlink"/>
          <w:rFonts w:ascii="Arial" w:hAnsi="Arial" w:cs="Arial"/>
        </w:rPr>
        <w:t>EDGE</w:t>
      </w:r>
      <w:r>
        <w:rPr>
          <w:rStyle w:val="Hyperlink"/>
          <w:rFonts w:ascii="Arial" w:hAnsi="Arial" w:cs="Arial"/>
        </w:rPr>
        <w:fldChar w:fldCharType="end"/>
      </w:r>
      <w:r w:rsidR="009446BE" w:rsidRPr="00702B9F">
        <w:rPr>
          <w:rFonts w:ascii="Arial" w:hAnsi="Arial" w:cs="Arial"/>
        </w:rPr>
        <w:t xml:space="preserve"> (“Excellence in Design for Greater Efficiencies”), an innovation of IFC, makes it easy to design and certify resource</w:t>
      </w:r>
      <w:r w:rsidR="008929DE">
        <w:rPr>
          <w:rFonts w:ascii="Arial" w:hAnsi="Arial" w:cs="Arial"/>
        </w:rPr>
        <w:t xml:space="preserve"> </w:t>
      </w:r>
      <w:r w:rsidR="009446BE" w:rsidRPr="00702B9F">
        <w:rPr>
          <w:rFonts w:ascii="Arial" w:hAnsi="Arial" w:cs="Arial"/>
        </w:rPr>
        <w:t>efficient and Zero Carbon buildings around the world. IFC created EDGE to respond to the need for a measurable and credible solution to prove the business case for building</w:t>
      </w:r>
      <w:r w:rsidR="0013114D">
        <w:rPr>
          <w:rFonts w:ascii="Arial" w:hAnsi="Arial" w:cs="Arial"/>
        </w:rPr>
        <w:t>s’ decarbonisation</w:t>
      </w:r>
      <w:r w:rsidR="009446BE" w:rsidRPr="00702B9F">
        <w:rPr>
          <w:rFonts w:ascii="Arial" w:hAnsi="Arial" w:cs="Arial"/>
        </w:rPr>
        <w:t xml:space="preserve"> and to unlock financial investment. EDGE operates through a cloud-based platform that has a sophisticated set of city-based climate and cost data, consumption patterns, and algorithms for predicting the most accurate performance results. It is a measurable way for builders to optimize their designs to improve their building’s resource efficiency and to estimate the added cost of building</w:t>
      </w:r>
      <w:r w:rsidR="0013114D">
        <w:rPr>
          <w:rFonts w:ascii="Arial" w:hAnsi="Arial" w:cs="Arial"/>
        </w:rPr>
        <w:t>s’ decarbonisation</w:t>
      </w:r>
      <w:r w:rsidR="009446BE" w:rsidRPr="00702B9F">
        <w:rPr>
          <w:rFonts w:ascii="Arial" w:hAnsi="Arial" w:cs="Arial"/>
        </w:rPr>
        <w:t xml:space="preserve"> and the predicted utility savings. EDGE is available for new and existing buildings, including offices, homes, hotels, schools, light industry, warehouses, and data </w:t>
      </w:r>
      <w:proofErr w:type="spellStart"/>
      <w:r w:rsidR="009446BE" w:rsidRPr="00702B9F">
        <w:rPr>
          <w:rFonts w:ascii="Arial" w:hAnsi="Arial" w:cs="Arial"/>
        </w:rPr>
        <w:t>centers</w:t>
      </w:r>
      <w:proofErr w:type="spellEnd"/>
      <w:r w:rsidR="009446BE" w:rsidRPr="00702B9F">
        <w:rPr>
          <w:rFonts w:ascii="Arial" w:hAnsi="Arial" w:cs="Arial"/>
        </w:rPr>
        <w:t>. To qualify for certification, a building must achieve at least a 20 percent reduction in energy, water, and embodied energy in materials compared to a conventional building.</w:t>
      </w:r>
    </w:p>
    <w:p w14:paraId="474887A3" w14:textId="3D3A8E52" w:rsidR="00702B9F" w:rsidRDefault="00702B9F" w:rsidP="00C169FA">
      <w:pPr>
        <w:rPr>
          <w:rFonts w:ascii="Arial" w:hAnsi="Arial" w:cs="Arial"/>
        </w:rPr>
      </w:pPr>
      <w:r w:rsidRPr="07AD95D9">
        <w:rPr>
          <w:rFonts w:ascii="Arial" w:hAnsi="Arial" w:cs="Arial"/>
        </w:rPr>
        <w:t xml:space="preserve">Through the collaboration of </w:t>
      </w:r>
      <w:r w:rsidR="256B8430" w:rsidRPr="07AD95D9">
        <w:rPr>
          <w:rFonts w:ascii="Arial" w:hAnsi="Arial" w:cs="Arial"/>
        </w:rPr>
        <w:t>IFC</w:t>
      </w:r>
      <w:r w:rsidRPr="07AD95D9">
        <w:rPr>
          <w:rFonts w:ascii="Arial" w:hAnsi="Arial" w:cs="Arial"/>
        </w:rPr>
        <w:t xml:space="preserve"> and SBC Greece</w:t>
      </w:r>
      <w:r w:rsidR="003F27DC" w:rsidRPr="07AD95D9">
        <w:rPr>
          <w:rFonts w:ascii="Arial" w:hAnsi="Arial" w:cs="Arial"/>
        </w:rPr>
        <w:t xml:space="preserve"> </w:t>
      </w:r>
      <w:r w:rsidR="00ED03B2" w:rsidRPr="07AD95D9">
        <w:rPr>
          <w:rFonts w:ascii="Arial" w:hAnsi="Arial" w:cs="Arial"/>
        </w:rPr>
        <w:t>the following are expected:</w:t>
      </w:r>
    </w:p>
    <w:p w14:paraId="25D82E5C" w14:textId="77777777" w:rsidR="002E7700" w:rsidRPr="002E7700" w:rsidRDefault="002E7700" w:rsidP="002E77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E7700">
        <w:rPr>
          <w:rFonts w:ascii="Arial" w:hAnsi="Arial" w:cs="Arial"/>
        </w:rPr>
        <w:t>Exchange of knowledge and best practices.</w:t>
      </w:r>
    </w:p>
    <w:p w14:paraId="38949749" w14:textId="71775297" w:rsidR="00ED03B2" w:rsidRDefault="002E7700" w:rsidP="002E77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E7700">
        <w:rPr>
          <w:rFonts w:ascii="Arial" w:hAnsi="Arial" w:cs="Arial"/>
        </w:rPr>
        <w:t>Research projects to improve sustainability knowledge.</w:t>
      </w:r>
    </w:p>
    <w:p w14:paraId="1AB6CAE7" w14:textId="275DBF8F" w:rsidR="00AE7B1D" w:rsidRPr="00AE7B1D" w:rsidRDefault="002E7700" w:rsidP="00AE7B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7B1D">
        <w:rPr>
          <w:rFonts w:ascii="Arial" w:hAnsi="Arial" w:cs="Arial"/>
        </w:rPr>
        <w:t xml:space="preserve">Spread awareness of </w:t>
      </w:r>
      <w:r w:rsidR="00AE7B1D" w:rsidRPr="00AE7B1D">
        <w:rPr>
          <w:rFonts w:ascii="Arial" w:hAnsi="Arial" w:cs="Arial"/>
        </w:rPr>
        <w:t xml:space="preserve">on the EDGE </w:t>
      </w:r>
      <w:proofErr w:type="gramStart"/>
      <w:r w:rsidR="00E06899">
        <w:rPr>
          <w:rFonts w:ascii="Arial" w:hAnsi="Arial" w:cs="Arial"/>
        </w:rPr>
        <w:t xml:space="preserve">Decarbonisation </w:t>
      </w:r>
      <w:r w:rsidR="00AE7B1D" w:rsidRPr="00AE7B1D">
        <w:rPr>
          <w:rFonts w:ascii="Arial" w:hAnsi="Arial" w:cs="Arial"/>
        </w:rPr>
        <w:t xml:space="preserve"> Building</w:t>
      </w:r>
      <w:proofErr w:type="gramEnd"/>
      <w:r w:rsidR="00AE7B1D" w:rsidRPr="00AE7B1D">
        <w:rPr>
          <w:rFonts w:ascii="Arial" w:hAnsi="Arial" w:cs="Arial"/>
        </w:rPr>
        <w:t xml:space="preserve"> Program in the decarbonization sector in Greece. </w:t>
      </w:r>
    </w:p>
    <w:p w14:paraId="13260624" w14:textId="7192B3B1" w:rsidR="002E7700" w:rsidRPr="002E7700" w:rsidRDefault="002E7700" w:rsidP="00AE7B1D">
      <w:pPr>
        <w:pStyle w:val="ListParagraph"/>
        <w:rPr>
          <w:rFonts w:ascii="Arial" w:hAnsi="Arial" w:cs="Arial"/>
        </w:rPr>
      </w:pPr>
    </w:p>
    <w:sectPr w:rsidR="002E7700" w:rsidRPr="002E7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745CE"/>
    <w:multiLevelType w:val="multilevel"/>
    <w:tmpl w:val="525A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F72B58"/>
    <w:multiLevelType w:val="hybridMultilevel"/>
    <w:tmpl w:val="38C8B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898717">
    <w:abstractNumId w:val="0"/>
  </w:num>
  <w:num w:numId="2" w16cid:durableId="157814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23"/>
    <w:rsid w:val="000D4623"/>
    <w:rsid w:val="0013114D"/>
    <w:rsid w:val="002E7700"/>
    <w:rsid w:val="003F27DC"/>
    <w:rsid w:val="005B04EE"/>
    <w:rsid w:val="006D7B12"/>
    <w:rsid w:val="00702B9F"/>
    <w:rsid w:val="008929DE"/>
    <w:rsid w:val="008D5D2E"/>
    <w:rsid w:val="00940830"/>
    <w:rsid w:val="009446BE"/>
    <w:rsid w:val="00987208"/>
    <w:rsid w:val="00AE7B1D"/>
    <w:rsid w:val="00C169FA"/>
    <w:rsid w:val="00E06899"/>
    <w:rsid w:val="00E7675D"/>
    <w:rsid w:val="00ED03B2"/>
    <w:rsid w:val="07AD95D9"/>
    <w:rsid w:val="256B8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2483"/>
  <w15:chartTrackingRefBased/>
  <w15:docId w15:val="{12978523-0004-4FB4-8C42-E28A266C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B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7700"/>
    <w:pPr>
      <w:ind w:left="720"/>
      <w:contextualSpacing/>
    </w:pPr>
  </w:style>
  <w:style w:type="paragraph" w:styleId="Revision">
    <w:name w:val="Revision"/>
    <w:hidden/>
    <w:uiPriority w:val="99"/>
    <w:semiHidden/>
    <w:rsid w:val="00940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454e1e-8a28-4d5e-ae36-6bd29af835f2">
      <Terms xmlns="http://schemas.microsoft.com/office/infopath/2007/PartnerControls"/>
    </lcf76f155ced4ddcb4097134ff3c332f>
    <TaxCatchAll xmlns="43735ea4-509b-42e0-bd27-243542a02a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F3225DCC8D1438912D21223353A0C" ma:contentTypeVersion="16" ma:contentTypeDescription="Create a new document." ma:contentTypeScope="" ma:versionID="1f5df3383e590e318ad81ce979dfc3fd">
  <xsd:schema xmlns:xsd="http://www.w3.org/2001/XMLSchema" xmlns:xs="http://www.w3.org/2001/XMLSchema" xmlns:p="http://schemas.microsoft.com/office/2006/metadata/properties" xmlns:ns2="43735ea4-509b-42e0-bd27-243542a02a9a" xmlns:ns3="22454e1e-8a28-4d5e-ae36-6bd29af835f2" targetNamespace="http://schemas.microsoft.com/office/2006/metadata/properties" ma:root="true" ma:fieldsID="3b30809f09e483952685f2acacaff47d" ns2:_="" ns3:_="">
    <xsd:import namespace="43735ea4-509b-42e0-bd27-243542a02a9a"/>
    <xsd:import namespace="22454e1e-8a28-4d5e-ae36-6bd29af835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35ea4-509b-42e0-bd27-243542a0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6ea726-fcf9-4839-959e-b56e50a73cf7}" ma:internalName="TaxCatchAll" ma:showField="CatchAllData" ma:web="43735ea4-509b-42e0-bd27-243542a02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54e1e-8a28-4d5e-ae36-6bd29af83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cc2d89-7712-48a5-83a1-7348dbc57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F701C-CD96-4CE3-BA4E-14833CC52E92}">
  <ds:schemaRefs>
    <ds:schemaRef ds:uri="http://schemas.microsoft.com/office/2006/metadata/properties"/>
    <ds:schemaRef ds:uri="http://schemas.microsoft.com/office/infopath/2007/PartnerControls"/>
    <ds:schemaRef ds:uri="22454e1e-8a28-4d5e-ae36-6bd29af835f2"/>
    <ds:schemaRef ds:uri="43735ea4-509b-42e0-bd27-243542a02a9a"/>
  </ds:schemaRefs>
</ds:datastoreItem>
</file>

<file path=customXml/itemProps2.xml><?xml version="1.0" encoding="utf-8"?>
<ds:datastoreItem xmlns:ds="http://schemas.openxmlformats.org/officeDocument/2006/customXml" ds:itemID="{950FEC86-0D02-4367-8DBA-DC7F0FB21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AB130-8936-40BA-BBB7-9EA45A93D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35ea4-509b-42e0-bd27-243542a02a9a"/>
    <ds:schemaRef ds:uri="22454e1e-8a28-4d5e-ae36-6bd29af8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Evans</dc:creator>
  <cp:keywords/>
  <dc:description/>
  <cp:lastModifiedBy>Akis Kekridis</cp:lastModifiedBy>
  <cp:revision>4</cp:revision>
  <dcterms:created xsi:type="dcterms:W3CDTF">2023-08-02T12:02:00Z</dcterms:created>
  <dcterms:modified xsi:type="dcterms:W3CDTF">2023-08-02T12:03:00Z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0x010100A3DF3225DCC8D1438912D21223353A0C</vt:lpwstr>
  </property>
  <property fmtid="{D5CDD505-2E9C-101B-9397-08002B2CF9AE}" pid="3" name="MediaServiceImageTags">
    <vt:lpwstr/>
  </property>
</Properties>
</file>